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B55AA" w14:textId="77777777" w:rsidR="00FE6089" w:rsidRDefault="00FE6089" w:rsidP="003005E8">
      <w:pPr>
        <w:spacing w:after="0"/>
        <w:rPr>
          <w:rFonts w:ascii="Arial" w:hAnsi="Arial" w:cs="Arial"/>
          <w:bCs/>
          <w:sz w:val="20"/>
          <w:szCs w:val="20"/>
        </w:rPr>
      </w:pPr>
    </w:p>
    <w:p w14:paraId="16513277" w14:textId="11CD40A5" w:rsidR="00FE6089" w:rsidRPr="00FE6089" w:rsidRDefault="00FE6089" w:rsidP="00FE6089">
      <w:pPr>
        <w:spacing w:after="0"/>
        <w:jc w:val="center"/>
        <w:rPr>
          <w:rFonts w:ascii="Arial" w:hAnsi="Arial" w:cs="Arial"/>
          <w:b/>
          <w:sz w:val="20"/>
          <w:szCs w:val="20"/>
        </w:rPr>
      </w:pPr>
      <w:r w:rsidRPr="00FE6089">
        <w:rPr>
          <w:rFonts w:ascii="Arial" w:hAnsi="Arial" w:cs="Arial"/>
          <w:b/>
          <w:sz w:val="20"/>
          <w:szCs w:val="20"/>
        </w:rPr>
        <w:t>E</w:t>
      </w:r>
      <w:r>
        <w:rPr>
          <w:rFonts w:ascii="Arial" w:hAnsi="Arial" w:cs="Arial"/>
          <w:b/>
          <w:sz w:val="20"/>
          <w:szCs w:val="20"/>
        </w:rPr>
        <w:t>MPLOYMENT OPPERTUNITY</w:t>
      </w:r>
    </w:p>
    <w:p w14:paraId="44B4A8EF" w14:textId="77777777" w:rsidR="00FE6089" w:rsidRDefault="00FE6089" w:rsidP="003005E8">
      <w:pPr>
        <w:spacing w:after="0"/>
        <w:rPr>
          <w:rFonts w:ascii="Arial" w:hAnsi="Arial" w:cs="Arial"/>
          <w:bCs/>
          <w:sz w:val="20"/>
          <w:szCs w:val="20"/>
        </w:rPr>
      </w:pPr>
    </w:p>
    <w:p w14:paraId="7A5B8D81" w14:textId="4409BD6C" w:rsidR="003005E8" w:rsidRPr="00FE6089" w:rsidRDefault="003005E8" w:rsidP="003005E8">
      <w:pPr>
        <w:spacing w:after="0"/>
        <w:rPr>
          <w:rFonts w:ascii="Arial" w:hAnsi="Arial" w:cs="Arial"/>
          <w:bCs/>
          <w:sz w:val="20"/>
          <w:szCs w:val="20"/>
        </w:rPr>
      </w:pPr>
      <w:r w:rsidRPr="00FE6089">
        <w:rPr>
          <w:rFonts w:ascii="Arial" w:hAnsi="Arial" w:cs="Arial"/>
          <w:bCs/>
          <w:sz w:val="20"/>
          <w:szCs w:val="20"/>
        </w:rPr>
        <w:t>The County of Paintearth is seeking applications for the position of Assistant Director of Public Works who will be an innovative and adaptable individual to join our management team. The ideal candidate will be passionate about public service delivery and have the confidence to help lead our team.</w:t>
      </w:r>
    </w:p>
    <w:p w14:paraId="25507FAE" w14:textId="77777777" w:rsidR="003005E8" w:rsidRPr="00FE6089" w:rsidRDefault="003005E8" w:rsidP="003005E8">
      <w:pPr>
        <w:spacing w:after="0"/>
        <w:rPr>
          <w:rFonts w:ascii="Arial" w:hAnsi="Arial" w:cs="Arial"/>
          <w:bCs/>
          <w:sz w:val="20"/>
          <w:szCs w:val="20"/>
        </w:rPr>
      </w:pPr>
    </w:p>
    <w:p w14:paraId="1C3F0CC1" w14:textId="77777777" w:rsidR="003005E8" w:rsidRPr="00FE6089" w:rsidRDefault="003005E8" w:rsidP="003005E8">
      <w:pPr>
        <w:rPr>
          <w:sz w:val="20"/>
          <w:szCs w:val="20"/>
        </w:rPr>
      </w:pPr>
      <w:r w:rsidRPr="00FE6089">
        <w:rPr>
          <w:rFonts w:ascii="Arial" w:hAnsi="Arial" w:cs="Arial"/>
          <w:sz w:val="20"/>
          <w:szCs w:val="20"/>
        </w:rPr>
        <w:t xml:space="preserve">The successful individual reports to the Director of Public Works. This individual will be responsible for coordinating, organizing, and supervising the daily activities for the County of Paintearth Public Works maintenance crews.  </w:t>
      </w:r>
    </w:p>
    <w:p w14:paraId="39D91A16" w14:textId="77777777" w:rsidR="003005E8" w:rsidRPr="00FE6089" w:rsidRDefault="003005E8" w:rsidP="003005E8">
      <w:pPr>
        <w:rPr>
          <w:rFonts w:ascii="Arial" w:hAnsi="Arial" w:cs="Arial"/>
          <w:b/>
          <w:bCs/>
          <w:sz w:val="20"/>
          <w:szCs w:val="20"/>
        </w:rPr>
      </w:pPr>
      <w:r w:rsidRPr="00FE6089">
        <w:rPr>
          <w:rFonts w:ascii="Arial" w:hAnsi="Arial" w:cs="Arial"/>
          <w:b/>
          <w:bCs/>
          <w:sz w:val="20"/>
          <w:szCs w:val="20"/>
        </w:rPr>
        <w:t>The ideal candidate will have the following:</w:t>
      </w:r>
    </w:p>
    <w:p w14:paraId="6D8BEAEE" w14:textId="12341544" w:rsidR="003005E8" w:rsidRPr="00FE6089" w:rsidRDefault="00FE6089" w:rsidP="00FE6089">
      <w:pPr>
        <w:numPr>
          <w:ilvl w:val="0"/>
          <w:numId w:val="1"/>
        </w:numPr>
        <w:spacing w:after="0" w:line="240" w:lineRule="auto"/>
        <w:jc w:val="both"/>
        <w:rPr>
          <w:rFonts w:ascii="Arial" w:hAnsi="Arial" w:cs="Arial"/>
          <w:sz w:val="20"/>
          <w:szCs w:val="20"/>
        </w:rPr>
      </w:pPr>
      <w:r>
        <w:rPr>
          <w:rFonts w:ascii="Arial" w:hAnsi="Arial" w:cs="Arial"/>
          <w:sz w:val="20"/>
          <w:szCs w:val="20"/>
        </w:rPr>
        <w:t>Have a combination of education and experience in municipal government, with a focus on operational areas including</w:t>
      </w:r>
      <w:r w:rsidR="003005E8" w:rsidRPr="00FE6089">
        <w:rPr>
          <w:rFonts w:ascii="Arial" w:hAnsi="Arial" w:cs="Arial"/>
          <w:sz w:val="20"/>
          <w:szCs w:val="20"/>
        </w:rPr>
        <w:t xml:space="preserve"> road</w:t>
      </w:r>
      <w:r>
        <w:rPr>
          <w:rFonts w:ascii="Arial" w:hAnsi="Arial" w:cs="Arial"/>
          <w:sz w:val="20"/>
          <w:szCs w:val="20"/>
        </w:rPr>
        <w:t>way construction and maintenance.</w:t>
      </w:r>
    </w:p>
    <w:p w14:paraId="2BC0A014" w14:textId="77777777" w:rsidR="003005E8" w:rsidRPr="00FE6089" w:rsidRDefault="003005E8" w:rsidP="003005E8">
      <w:pPr>
        <w:numPr>
          <w:ilvl w:val="0"/>
          <w:numId w:val="1"/>
        </w:numPr>
        <w:spacing w:after="0" w:line="240" w:lineRule="auto"/>
        <w:jc w:val="both"/>
        <w:rPr>
          <w:rFonts w:ascii="Arial" w:hAnsi="Arial" w:cs="Arial"/>
          <w:sz w:val="20"/>
          <w:szCs w:val="20"/>
        </w:rPr>
      </w:pPr>
      <w:r w:rsidRPr="00FE6089">
        <w:rPr>
          <w:rFonts w:ascii="Arial" w:hAnsi="Arial" w:cs="Arial"/>
          <w:sz w:val="20"/>
          <w:szCs w:val="20"/>
        </w:rPr>
        <w:t>Ability to interact and communicate effectively with the public and all levels of staff working as a team.</w:t>
      </w:r>
    </w:p>
    <w:p w14:paraId="17C9DD3C" w14:textId="77777777" w:rsidR="003005E8" w:rsidRPr="00FE6089" w:rsidRDefault="003005E8" w:rsidP="003005E8">
      <w:pPr>
        <w:numPr>
          <w:ilvl w:val="0"/>
          <w:numId w:val="1"/>
        </w:numPr>
        <w:spacing w:after="0" w:line="240" w:lineRule="auto"/>
        <w:jc w:val="both"/>
        <w:rPr>
          <w:rFonts w:ascii="Arial" w:hAnsi="Arial" w:cs="Arial"/>
          <w:sz w:val="20"/>
          <w:szCs w:val="20"/>
        </w:rPr>
      </w:pPr>
      <w:r w:rsidRPr="00FE6089">
        <w:rPr>
          <w:rFonts w:ascii="Arial" w:hAnsi="Arial" w:cs="Arial"/>
          <w:sz w:val="20"/>
          <w:szCs w:val="20"/>
        </w:rPr>
        <w:t>Demonstrate exceptional leadership, interpersonal and communication skills.</w:t>
      </w:r>
    </w:p>
    <w:p w14:paraId="36390297" w14:textId="77777777" w:rsidR="003005E8" w:rsidRPr="00FE6089" w:rsidRDefault="003005E8" w:rsidP="003005E8">
      <w:pPr>
        <w:numPr>
          <w:ilvl w:val="0"/>
          <w:numId w:val="1"/>
        </w:numPr>
        <w:spacing w:after="0" w:line="240" w:lineRule="auto"/>
        <w:jc w:val="both"/>
        <w:rPr>
          <w:rFonts w:ascii="Arial" w:hAnsi="Arial" w:cs="Arial"/>
          <w:sz w:val="20"/>
          <w:szCs w:val="20"/>
        </w:rPr>
      </w:pPr>
      <w:r w:rsidRPr="00FE6089">
        <w:rPr>
          <w:rFonts w:ascii="Arial" w:hAnsi="Arial" w:cs="Arial"/>
          <w:sz w:val="20"/>
          <w:szCs w:val="20"/>
        </w:rPr>
        <w:t>Commitment to safety first work environment, knowledge about OHS requirements.</w:t>
      </w:r>
    </w:p>
    <w:p w14:paraId="442532BF" w14:textId="77777777" w:rsidR="003005E8" w:rsidRPr="00FE6089" w:rsidRDefault="003005E8" w:rsidP="003005E8">
      <w:pPr>
        <w:numPr>
          <w:ilvl w:val="0"/>
          <w:numId w:val="1"/>
        </w:numPr>
        <w:spacing w:after="0" w:line="240" w:lineRule="auto"/>
        <w:jc w:val="both"/>
        <w:rPr>
          <w:rFonts w:ascii="Arial" w:hAnsi="Arial" w:cs="Arial"/>
          <w:sz w:val="20"/>
          <w:szCs w:val="20"/>
        </w:rPr>
      </w:pPr>
      <w:r w:rsidRPr="00FE6089">
        <w:rPr>
          <w:rFonts w:ascii="Arial" w:hAnsi="Arial" w:cs="Arial"/>
          <w:sz w:val="20"/>
          <w:szCs w:val="20"/>
        </w:rPr>
        <w:t>Proficient in Word, PowerPoint, and Excel.</w:t>
      </w:r>
    </w:p>
    <w:p w14:paraId="6218A5B2" w14:textId="77777777" w:rsidR="003005E8" w:rsidRPr="00FE6089" w:rsidRDefault="003005E8" w:rsidP="003005E8">
      <w:pPr>
        <w:numPr>
          <w:ilvl w:val="0"/>
          <w:numId w:val="1"/>
        </w:numPr>
        <w:spacing w:after="0" w:line="240" w:lineRule="auto"/>
        <w:jc w:val="both"/>
        <w:rPr>
          <w:rFonts w:ascii="Arial" w:hAnsi="Arial" w:cs="Arial"/>
          <w:sz w:val="20"/>
          <w:szCs w:val="20"/>
        </w:rPr>
      </w:pPr>
      <w:r w:rsidRPr="00FE6089">
        <w:rPr>
          <w:rFonts w:ascii="Arial" w:hAnsi="Arial" w:cs="Arial"/>
          <w:sz w:val="20"/>
          <w:szCs w:val="20"/>
        </w:rPr>
        <w:t>Class 1 Driver’s License would be an asset.</w:t>
      </w:r>
    </w:p>
    <w:p w14:paraId="66999579" w14:textId="77777777" w:rsidR="003005E8" w:rsidRPr="00FE6089" w:rsidRDefault="003005E8" w:rsidP="003005E8">
      <w:pPr>
        <w:numPr>
          <w:ilvl w:val="0"/>
          <w:numId w:val="1"/>
        </w:numPr>
        <w:spacing w:after="0" w:line="240" w:lineRule="auto"/>
        <w:jc w:val="both"/>
        <w:rPr>
          <w:rFonts w:ascii="Arial" w:hAnsi="Arial" w:cs="Arial"/>
          <w:sz w:val="20"/>
          <w:szCs w:val="20"/>
        </w:rPr>
      </w:pPr>
      <w:r w:rsidRPr="00FE6089">
        <w:rPr>
          <w:rFonts w:ascii="Arial" w:hAnsi="Arial" w:cs="Arial"/>
          <w:sz w:val="20"/>
          <w:szCs w:val="20"/>
        </w:rPr>
        <w:t>Drone certification with pile measurement experience.</w:t>
      </w:r>
    </w:p>
    <w:p w14:paraId="2D082DCE" w14:textId="77777777" w:rsidR="003005E8" w:rsidRPr="00FE6089" w:rsidRDefault="003005E8" w:rsidP="003005E8">
      <w:pPr>
        <w:numPr>
          <w:ilvl w:val="0"/>
          <w:numId w:val="1"/>
        </w:numPr>
        <w:spacing w:after="0" w:line="240" w:lineRule="auto"/>
        <w:jc w:val="both"/>
        <w:rPr>
          <w:rFonts w:ascii="Arial" w:hAnsi="Arial" w:cs="Arial"/>
          <w:sz w:val="20"/>
          <w:szCs w:val="20"/>
        </w:rPr>
      </w:pPr>
      <w:r w:rsidRPr="00FE6089">
        <w:rPr>
          <w:rFonts w:ascii="Arial" w:hAnsi="Arial" w:cs="Arial"/>
          <w:sz w:val="20"/>
          <w:szCs w:val="20"/>
        </w:rPr>
        <w:t xml:space="preserve">Leadership experience in a union environment would be an asset. </w:t>
      </w:r>
    </w:p>
    <w:p w14:paraId="2DD2126D" w14:textId="3F11BA80" w:rsidR="003005E8" w:rsidRPr="00FE6089" w:rsidRDefault="003005E8" w:rsidP="003005E8">
      <w:pPr>
        <w:numPr>
          <w:ilvl w:val="0"/>
          <w:numId w:val="1"/>
        </w:numPr>
        <w:spacing w:after="0" w:line="240" w:lineRule="auto"/>
        <w:jc w:val="both"/>
        <w:rPr>
          <w:rFonts w:ascii="Arial" w:hAnsi="Arial" w:cs="Arial"/>
          <w:sz w:val="20"/>
          <w:szCs w:val="20"/>
        </w:rPr>
      </w:pPr>
      <w:r w:rsidRPr="00FE6089">
        <w:rPr>
          <w:rFonts w:ascii="Arial" w:hAnsi="Arial" w:cs="Arial"/>
          <w:sz w:val="20"/>
          <w:szCs w:val="20"/>
        </w:rPr>
        <w:t xml:space="preserve">Demonstrate the ability to develop and mentor staff in away that aligns with goal-based performance </w:t>
      </w:r>
      <w:r w:rsidR="00FE6089" w:rsidRPr="00FE6089">
        <w:rPr>
          <w:rFonts w:ascii="Arial" w:hAnsi="Arial" w:cs="Arial"/>
          <w:sz w:val="20"/>
          <w:szCs w:val="20"/>
        </w:rPr>
        <w:t>benchmarks.</w:t>
      </w:r>
    </w:p>
    <w:p w14:paraId="6F19AA39" w14:textId="77777777" w:rsidR="003005E8" w:rsidRPr="00FE6089" w:rsidRDefault="003005E8" w:rsidP="003005E8">
      <w:pPr>
        <w:spacing w:after="0"/>
        <w:rPr>
          <w:rFonts w:ascii="Arial" w:hAnsi="Arial" w:cs="Arial"/>
          <w:sz w:val="20"/>
          <w:szCs w:val="20"/>
        </w:rPr>
      </w:pPr>
    </w:p>
    <w:p w14:paraId="46A4499D" w14:textId="77777777" w:rsidR="003005E8" w:rsidRDefault="003005E8" w:rsidP="003005E8">
      <w:pPr>
        <w:spacing w:after="0"/>
        <w:rPr>
          <w:sz w:val="20"/>
          <w:szCs w:val="20"/>
        </w:rPr>
      </w:pPr>
      <w:r w:rsidRPr="00FE6089">
        <w:rPr>
          <w:rFonts w:ascii="Arial" w:hAnsi="Arial" w:cs="Arial"/>
          <w:sz w:val="20"/>
          <w:szCs w:val="20"/>
        </w:rPr>
        <w:t>The County of Paintearth No. 18 has a competitive salary and comprehensive benefits plan and participates in the Local Authorities Pension Plan. Salary to be determined based on applicant’s level of education and experience. The successful candidate will be required to provide a criminal record check and drivers abstract. We appreciate the interest of all applicants, however only those selected for an interview will be contacted.</w:t>
      </w:r>
      <w:r w:rsidRPr="00FE6089">
        <w:rPr>
          <w:sz w:val="20"/>
          <w:szCs w:val="20"/>
        </w:rPr>
        <w:t xml:space="preserve">  </w:t>
      </w:r>
    </w:p>
    <w:p w14:paraId="798AF07C" w14:textId="77777777" w:rsidR="00337A5F" w:rsidRPr="00FE6089" w:rsidRDefault="00337A5F" w:rsidP="003005E8">
      <w:pPr>
        <w:spacing w:after="0"/>
        <w:rPr>
          <w:sz w:val="20"/>
          <w:szCs w:val="20"/>
        </w:rPr>
      </w:pPr>
    </w:p>
    <w:p w14:paraId="27A8DE15" w14:textId="793E1950" w:rsidR="003005E8" w:rsidRPr="00FE6089" w:rsidRDefault="00337A5F" w:rsidP="003005E8">
      <w:pPr>
        <w:spacing w:after="0"/>
        <w:rPr>
          <w:rFonts w:ascii="Arial" w:hAnsi="Arial" w:cs="Arial"/>
          <w:sz w:val="20"/>
          <w:szCs w:val="20"/>
        </w:rPr>
      </w:pPr>
      <w:r>
        <w:t xml:space="preserve">To express interest, please forward your application no later than </w:t>
      </w:r>
      <w:r>
        <w:t>4:00 pm</w:t>
      </w:r>
      <w:r>
        <w:t xml:space="preserve">, </w:t>
      </w:r>
      <w:r>
        <w:t>April 5</w:t>
      </w:r>
      <w:r>
        <w:t xml:space="preserve">, </w:t>
      </w:r>
      <w:r>
        <w:t>2024,</w:t>
      </w:r>
      <w:r>
        <w:t xml:space="preserve"> to:  </w:t>
      </w:r>
    </w:p>
    <w:p w14:paraId="36AC1D4E" w14:textId="77777777" w:rsidR="00337A5F" w:rsidRDefault="00337A5F" w:rsidP="003005E8">
      <w:pPr>
        <w:spacing w:after="0"/>
        <w:rPr>
          <w:rFonts w:ascii="Arial" w:hAnsi="Arial" w:cs="Arial"/>
          <w:sz w:val="20"/>
          <w:szCs w:val="20"/>
        </w:rPr>
      </w:pPr>
    </w:p>
    <w:p w14:paraId="40AC651F" w14:textId="35A94304" w:rsidR="003005E8" w:rsidRPr="00FE6089" w:rsidRDefault="003005E8" w:rsidP="00337A5F">
      <w:pPr>
        <w:spacing w:after="0"/>
        <w:jc w:val="center"/>
        <w:rPr>
          <w:rFonts w:ascii="Arial" w:hAnsi="Arial" w:cs="Arial"/>
          <w:sz w:val="20"/>
          <w:szCs w:val="20"/>
        </w:rPr>
      </w:pPr>
      <w:r w:rsidRPr="00FE6089">
        <w:rPr>
          <w:rFonts w:ascii="Arial" w:hAnsi="Arial" w:cs="Arial"/>
          <w:sz w:val="20"/>
          <w:szCs w:val="20"/>
        </w:rPr>
        <w:t xml:space="preserve"> Attentio</w:t>
      </w:r>
      <w:r w:rsidR="00337A5F">
        <w:rPr>
          <w:rFonts w:ascii="Arial" w:hAnsi="Arial" w:cs="Arial"/>
          <w:sz w:val="20"/>
          <w:szCs w:val="20"/>
        </w:rPr>
        <w:t>n</w:t>
      </w:r>
      <w:r w:rsidRPr="00FE6089">
        <w:rPr>
          <w:rFonts w:ascii="Arial" w:hAnsi="Arial" w:cs="Arial"/>
          <w:sz w:val="20"/>
          <w:szCs w:val="20"/>
        </w:rPr>
        <w:t xml:space="preserve">: </w:t>
      </w:r>
      <w:r w:rsidRPr="00FE6089">
        <w:rPr>
          <w:rFonts w:ascii="Arial" w:hAnsi="Arial" w:cs="Arial"/>
          <w:b/>
          <w:bCs/>
          <w:sz w:val="20"/>
          <w:szCs w:val="20"/>
        </w:rPr>
        <w:t>“Assistant Director of Public Works Opportunity.”</w:t>
      </w:r>
      <w:r w:rsidR="00337A5F" w:rsidRPr="00337A5F">
        <w:t xml:space="preserve"> </w:t>
      </w:r>
      <w:r w:rsidR="00337A5F">
        <w:t xml:space="preserve">   </w:t>
      </w:r>
      <w:hyperlink r:id="rId8" w:history="1">
        <w:r w:rsidR="00337A5F" w:rsidRPr="00EF45F7">
          <w:rPr>
            <w:rStyle w:val="Hyperlink"/>
            <w:rFonts w:ascii="Arial" w:hAnsi="Arial" w:cs="Arial"/>
            <w:sz w:val="20"/>
            <w:szCs w:val="20"/>
          </w:rPr>
          <w:t>jobs@countypaintearth.ca</w:t>
        </w:r>
      </w:hyperlink>
    </w:p>
    <w:p w14:paraId="30B023E4" w14:textId="77777777" w:rsidR="003005E8" w:rsidRPr="00FE6089" w:rsidRDefault="003005E8" w:rsidP="003005E8">
      <w:pPr>
        <w:spacing w:after="0"/>
        <w:rPr>
          <w:rFonts w:ascii="Arial" w:hAnsi="Arial" w:cs="Arial"/>
          <w:sz w:val="20"/>
          <w:szCs w:val="20"/>
        </w:rPr>
      </w:pPr>
    </w:p>
    <w:p w14:paraId="705D9C32" w14:textId="77777777" w:rsidR="003005E8" w:rsidRPr="00FE6089" w:rsidRDefault="003005E8" w:rsidP="00FE6089">
      <w:pPr>
        <w:spacing w:after="0"/>
        <w:jc w:val="center"/>
        <w:rPr>
          <w:rFonts w:ascii="Arial" w:hAnsi="Arial" w:cs="Arial"/>
          <w:sz w:val="20"/>
          <w:szCs w:val="20"/>
        </w:rPr>
      </w:pPr>
      <w:r w:rsidRPr="00FE6089">
        <w:rPr>
          <w:rFonts w:ascii="Arial" w:hAnsi="Arial" w:cs="Arial"/>
          <w:sz w:val="20"/>
          <w:szCs w:val="20"/>
        </w:rPr>
        <w:t>County of Paintearth No. 18</w:t>
      </w:r>
    </w:p>
    <w:p w14:paraId="523E171C" w14:textId="77777777" w:rsidR="003005E8" w:rsidRPr="00FE6089" w:rsidRDefault="003005E8" w:rsidP="00FE6089">
      <w:pPr>
        <w:spacing w:after="0"/>
        <w:jc w:val="center"/>
        <w:rPr>
          <w:rFonts w:ascii="Arial" w:hAnsi="Arial" w:cs="Arial"/>
          <w:sz w:val="20"/>
          <w:szCs w:val="20"/>
        </w:rPr>
      </w:pPr>
      <w:r w:rsidRPr="00FE6089">
        <w:rPr>
          <w:rFonts w:ascii="Arial" w:hAnsi="Arial" w:cs="Arial"/>
          <w:sz w:val="20"/>
          <w:szCs w:val="20"/>
        </w:rPr>
        <w:t>Hwy 12 &amp; Twp 374</w:t>
      </w:r>
    </w:p>
    <w:p w14:paraId="088E679E" w14:textId="6D6138A2" w:rsidR="00FE6089" w:rsidRPr="00FE6089" w:rsidRDefault="003005E8" w:rsidP="00FE6089">
      <w:pPr>
        <w:spacing w:after="0"/>
        <w:jc w:val="center"/>
        <w:rPr>
          <w:rFonts w:ascii="Arial" w:hAnsi="Arial" w:cs="Arial"/>
          <w:sz w:val="20"/>
          <w:szCs w:val="20"/>
        </w:rPr>
      </w:pPr>
      <w:r w:rsidRPr="00FE6089">
        <w:rPr>
          <w:rFonts w:ascii="Arial" w:hAnsi="Arial" w:cs="Arial"/>
          <w:sz w:val="20"/>
          <w:szCs w:val="20"/>
        </w:rPr>
        <w:t>Box 509</w:t>
      </w:r>
      <w:r w:rsidR="00FE6089" w:rsidRPr="00FE6089">
        <w:rPr>
          <w:rFonts w:ascii="Arial" w:hAnsi="Arial" w:cs="Arial"/>
          <w:sz w:val="20"/>
          <w:szCs w:val="20"/>
        </w:rPr>
        <w:t xml:space="preserve"> </w:t>
      </w:r>
      <w:r w:rsidR="00FE6089">
        <w:rPr>
          <w:rFonts w:ascii="Arial" w:hAnsi="Arial" w:cs="Arial"/>
          <w:sz w:val="20"/>
          <w:szCs w:val="20"/>
        </w:rPr>
        <w:t xml:space="preserve">  </w:t>
      </w:r>
      <w:r w:rsidR="00FE6089" w:rsidRPr="00FE6089">
        <w:rPr>
          <w:rFonts w:ascii="Arial" w:hAnsi="Arial" w:cs="Arial"/>
          <w:sz w:val="20"/>
          <w:szCs w:val="20"/>
        </w:rPr>
        <w:t>Castor, AB T0C 0X0</w:t>
      </w:r>
    </w:p>
    <w:p w14:paraId="4DF094F3" w14:textId="06850098" w:rsidR="00FE6089" w:rsidRPr="00FE6089" w:rsidRDefault="003005E8" w:rsidP="00FE6089">
      <w:pPr>
        <w:spacing w:after="0"/>
        <w:jc w:val="center"/>
        <w:rPr>
          <w:rFonts w:ascii="Arial" w:hAnsi="Arial" w:cs="Arial"/>
          <w:sz w:val="20"/>
          <w:szCs w:val="20"/>
        </w:rPr>
      </w:pPr>
      <w:r w:rsidRPr="00FE6089">
        <w:rPr>
          <w:rFonts w:ascii="Arial" w:hAnsi="Arial" w:cs="Arial"/>
          <w:sz w:val="20"/>
          <w:szCs w:val="20"/>
        </w:rPr>
        <w:t>Phone: 403.882.3285</w:t>
      </w:r>
      <w:r w:rsidR="00FE6089" w:rsidRPr="00FE6089">
        <w:rPr>
          <w:rFonts w:ascii="Arial" w:hAnsi="Arial" w:cs="Arial"/>
          <w:sz w:val="20"/>
          <w:szCs w:val="20"/>
        </w:rPr>
        <w:t xml:space="preserve"> Fax: 403.882.3560</w:t>
      </w:r>
    </w:p>
    <w:p w14:paraId="3082B9D0" w14:textId="16EABBA3" w:rsidR="003005E8" w:rsidRPr="00FE6089" w:rsidRDefault="003005E8" w:rsidP="00FE6089">
      <w:pPr>
        <w:spacing w:after="0"/>
        <w:jc w:val="center"/>
        <w:rPr>
          <w:rFonts w:ascii="Arial" w:hAnsi="Arial" w:cs="Arial"/>
          <w:sz w:val="20"/>
          <w:szCs w:val="20"/>
        </w:rPr>
      </w:pPr>
      <w:r w:rsidRPr="00FE6089">
        <w:rPr>
          <w:rFonts w:ascii="Arial" w:hAnsi="Arial" w:cs="Arial"/>
          <w:sz w:val="20"/>
          <w:szCs w:val="20"/>
        </w:rPr>
        <w:t xml:space="preserve">Email: </w:t>
      </w:r>
      <w:bookmarkStart w:id="0" w:name="_Hlk160456425"/>
      <w:r w:rsidR="00000000">
        <w:fldChar w:fldCharType="begin"/>
      </w:r>
      <w:r w:rsidR="00000000">
        <w:instrText>HYPERLINK "mailto:jobs@countypaintearth.ca"</w:instrText>
      </w:r>
      <w:r w:rsidR="00000000">
        <w:fldChar w:fldCharType="separate"/>
      </w:r>
      <w:r w:rsidRPr="00FE6089">
        <w:rPr>
          <w:rStyle w:val="Hyperlink"/>
          <w:rFonts w:ascii="Arial" w:hAnsi="Arial" w:cs="Arial"/>
          <w:sz w:val="20"/>
          <w:szCs w:val="20"/>
        </w:rPr>
        <w:t>jobs@countypaintearth.ca</w:t>
      </w:r>
      <w:r w:rsidR="00000000">
        <w:rPr>
          <w:rStyle w:val="Hyperlink"/>
          <w:rFonts w:ascii="Arial" w:hAnsi="Arial" w:cs="Arial"/>
          <w:sz w:val="20"/>
          <w:szCs w:val="20"/>
        </w:rPr>
        <w:fldChar w:fldCharType="end"/>
      </w:r>
    </w:p>
    <w:bookmarkEnd w:id="0"/>
    <w:p w14:paraId="3207EC9E" w14:textId="77777777" w:rsidR="00F86CAA" w:rsidRPr="00FE6089" w:rsidRDefault="00F86CAA" w:rsidP="00FE6089">
      <w:pPr>
        <w:jc w:val="center"/>
        <w:rPr>
          <w:sz w:val="20"/>
          <w:szCs w:val="20"/>
        </w:rPr>
      </w:pPr>
    </w:p>
    <w:sectPr w:rsidR="00F86CAA" w:rsidRPr="00FE6089" w:rsidSect="007F683C">
      <w:headerReference w:type="default" r:id="rId9"/>
      <w:pgSz w:w="12240" w:h="15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906B16" w14:textId="77777777" w:rsidR="007F683C" w:rsidRDefault="007F683C" w:rsidP="00E73205">
      <w:pPr>
        <w:spacing w:after="0" w:line="240" w:lineRule="auto"/>
      </w:pPr>
      <w:r>
        <w:separator/>
      </w:r>
    </w:p>
  </w:endnote>
  <w:endnote w:type="continuationSeparator" w:id="0">
    <w:p w14:paraId="3FA2D1D4" w14:textId="77777777" w:rsidR="007F683C" w:rsidRDefault="007F683C" w:rsidP="00E7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D8482" w14:textId="77777777" w:rsidR="007F683C" w:rsidRDefault="007F683C" w:rsidP="00E73205">
      <w:pPr>
        <w:spacing w:after="0" w:line="240" w:lineRule="auto"/>
      </w:pPr>
      <w:r>
        <w:separator/>
      </w:r>
    </w:p>
  </w:footnote>
  <w:footnote w:type="continuationSeparator" w:id="0">
    <w:p w14:paraId="0B20A26C" w14:textId="77777777" w:rsidR="007F683C" w:rsidRDefault="007F683C" w:rsidP="00E73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1AC73" w14:textId="77777777" w:rsidR="00E73205" w:rsidRDefault="00625C94" w:rsidP="00527C8D">
    <w:pPr>
      <w:pStyle w:val="Header"/>
      <w:tabs>
        <w:tab w:val="clear" w:pos="4680"/>
        <w:tab w:val="clear" w:pos="9360"/>
      </w:tabs>
      <w:ind w:left="-567" w:right="-279"/>
    </w:pPr>
    <w:r>
      <w:rPr>
        <w:noProof/>
        <w:lang w:eastAsia="en-CA"/>
      </w:rPr>
      <mc:AlternateContent>
        <mc:Choice Requires="wps">
          <w:drawing>
            <wp:anchor distT="0" distB="0" distL="114300" distR="114300" simplePos="0" relativeHeight="251661312" behindDoc="0" locked="0" layoutInCell="1" allowOverlap="1" wp14:anchorId="22F257EA" wp14:editId="46236999">
              <wp:simplePos x="0" y="0"/>
              <wp:positionH relativeFrom="column">
                <wp:posOffset>3195320</wp:posOffset>
              </wp:positionH>
              <wp:positionV relativeFrom="paragraph">
                <wp:posOffset>144145</wp:posOffset>
              </wp:positionV>
              <wp:extent cx="0" cy="885825"/>
              <wp:effectExtent l="19050" t="0" r="19050" b="9525"/>
              <wp:wrapNone/>
              <wp:docPr id="9" name="Straight Connector 9"/>
              <wp:cNvGraphicFramePr/>
              <a:graphic xmlns:a="http://schemas.openxmlformats.org/drawingml/2006/main">
                <a:graphicData uri="http://schemas.microsoft.com/office/word/2010/wordprocessingShape">
                  <wps:wsp>
                    <wps:cNvCnPr/>
                    <wps:spPr>
                      <a:xfrm>
                        <a:off x="0" y="0"/>
                        <a:ext cx="0" cy="885825"/>
                      </a:xfrm>
                      <a:prstGeom prst="line">
                        <a:avLst/>
                      </a:prstGeom>
                      <a:ln w="28575">
                        <a:solidFill>
                          <a:srgbClr val="00697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B21D93" id="Straight Connector 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6pt,11.35pt" to="251.6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" strokecolor="#006974" strokeweight="2.25pt"/>
          </w:pict>
        </mc:Fallback>
      </mc:AlternateContent>
    </w:r>
    <w:r w:rsidR="00527C8D">
      <w:rPr>
        <w:noProof/>
        <w:lang w:eastAsia="en-CA"/>
      </w:rPr>
      <mc:AlternateContent>
        <mc:Choice Requires="wps">
          <w:drawing>
            <wp:anchor distT="0" distB="0" distL="114300" distR="114300" simplePos="0" relativeHeight="251660288" behindDoc="0" locked="0" layoutInCell="1" allowOverlap="1" wp14:anchorId="5796F842" wp14:editId="55BEE879">
              <wp:simplePos x="0" y="0"/>
              <wp:positionH relativeFrom="margin">
                <wp:align>center</wp:align>
              </wp:positionH>
              <wp:positionV relativeFrom="paragraph">
                <wp:posOffset>-2724</wp:posOffset>
              </wp:positionV>
              <wp:extent cx="6887497" cy="1135625"/>
              <wp:effectExtent l="0" t="0" r="27940" b="26670"/>
              <wp:wrapNone/>
              <wp:docPr id="8" name="Rectangle 8"/>
              <wp:cNvGraphicFramePr/>
              <a:graphic xmlns:a="http://schemas.openxmlformats.org/drawingml/2006/main">
                <a:graphicData uri="http://schemas.microsoft.com/office/word/2010/wordprocessingShape">
                  <wps:wsp>
                    <wps:cNvSpPr/>
                    <wps:spPr>
                      <a:xfrm>
                        <a:off x="0" y="0"/>
                        <a:ext cx="6887497" cy="1135625"/>
                      </a:xfrm>
                      <a:prstGeom prst="rect">
                        <a:avLst/>
                      </a:prstGeom>
                      <a:noFill/>
                      <a:ln>
                        <a:solidFill>
                          <a:srgbClr val="0155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4E4F9" id="Rectangle 8" o:spid="_x0000_s1026" style="position:absolute;margin-left:0;margin-top:-.2pt;width:542.3pt;height:89.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" filled="f" strokecolor="#015573" strokeweight="2pt">
              <w10:wrap anchorx="margin"/>
            </v:rect>
          </w:pict>
        </mc:Fallback>
      </mc:AlternateContent>
    </w:r>
    <w:r w:rsidR="0058688F">
      <w:rPr>
        <w:noProof/>
        <w:lang w:eastAsia="en-CA"/>
      </w:rPr>
      <mc:AlternateContent>
        <mc:Choice Requires="wps">
          <w:drawing>
            <wp:anchor distT="0" distB="0" distL="114300" distR="114300" simplePos="0" relativeHeight="251659264" behindDoc="0" locked="0" layoutInCell="1" allowOverlap="1" wp14:anchorId="17E94466" wp14:editId="6AF1B9BF">
              <wp:simplePos x="0" y="0"/>
              <wp:positionH relativeFrom="margin">
                <wp:posOffset>2993882</wp:posOffset>
              </wp:positionH>
              <wp:positionV relativeFrom="paragraph">
                <wp:posOffset>26670</wp:posOffset>
              </wp:positionV>
              <wp:extent cx="3259394" cy="1135625"/>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259394" cy="1135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55711" w14:textId="77777777" w:rsidR="00E73205" w:rsidRPr="00266979" w:rsidRDefault="00571573" w:rsidP="00527C8D">
                          <w:pPr>
                            <w:jc w:val="right"/>
                            <w:rPr>
                              <w:rFonts w:ascii="Tahoma" w:hAnsi="Tahoma" w:cs="Tahoma"/>
                              <w:b/>
                              <w:color w:val="015573"/>
                              <w:sz w:val="24"/>
                              <w:szCs w:val="24"/>
                            </w:rPr>
                          </w:pPr>
                          <w:r w:rsidRPr="00625C94">
                            <w:rPr>
                              <w:rFonts w:ascii="Tahoma" w:hAnsi="Tahoma" w:cs="Tahoma"/>
                              <w:color w:val="808080" w:themeColor="background1" w:themeShade="80"/>
                              <w:sz w:val="24"/>
                              <w:szCs w:val="24"/>
                            </w:rPr>
                            <w:t xml:space="preserve">#1 </w:t>
                          </w:r>
                          <w:r w:rsidR="0058688F" w:rsidRPr="00625C94">
                            <w:rPr>
                              <w:rFonts w:ascii="Tahoma" w:hAnsi="Tahoma" w:cs="Tahoma"/>
                              <w:color w:val="808080" w:themeColor="background1" w:themeShade="80"/>
                              <w:sz w:val="24"/>
                              <w:szCs w:val="24"/>
                            </w:rPr>
                            <w:t>Crowfoot Drive</w:t>
                          </w:r>
                          <w:r w:rsidR="00527C8D" w:rsidRPr="00625C94">
                            <w:rPr>
                              <w:rFonts w:ascii="Tahoma" w:hAnsi="Tahoma" w:cs="Tahoma"/>
                              <w:color w:val="808080" w:themeColor="background1" w:themeShade="80"/>
                              <w:sz w:val="24"/>
                              <w:szCs w:val="24"/>
                            </w:rPr>
                            <w:t xml:space="preserve">, </w:t>
                          </w:r>
                          <w:r w:rsidR="00E73205" w:rsidRPr="00625C94">
                            <w:rPr>
                              <w:rFonts w:ascii="Tahoma" w:hAnsi="Tahoma" w:cs="Tahoma"/>
                              <w:color w:val="808080" w:themeColor="background1" w:themeShade="80"/>
                              <w:sz w:val="24"/>
                              <w:szCs w:val="24"/>
                            </w:rPr>
                            <w:t>Crowfoot Crossing</w:t>
                          </w:r>
                          <w:r w:rsidR="000C03D1">
                            <w:rPr>
                              <w:rFonts w:ascii="Tahoma" w:hAnsi="Tahoma" w:cs="Tahoma"/>
                              <w:color w:val="808080" w:themeColor="background1" w:themeShade="80"/>
                              <w:sz w:val="24"/>
                              <w:szCs w:val="24"/>
                            </w:rPr>
                            <w:br/>
                            <w:t xml:space="preserve">Box </w:t>
                          </w:r>
                          <w:proofErr w:type="gramStart"/>
                          <w:r w:rsidR="000C03D1">
                            <w:rPr>
                              <w:rFonts w:ascii="Tahoma" w:hAnsi="Tahoma" w:cs="Tahoma"/>
                              <w:color w:val="808080" w:themeColor="background1" w:themeShade="80"/>
                              <w:sz w:val="24"/>
                              <w:szCs w:val="24"/>
                            </w:rPr>
                            <w:t>509  Castor</w:t>
                          </w:r>
                          <w:proofErr w:type="gramEnd"/>
                          <w:r w:rsidR="000C03D1">
                            <w:rPr>
                              <w:rFonts w:ascii="Tahoma" w:hAnsi="Tahoma" w:cs="Tahoma"/>
                              <w:color w:val="808080" w:themeColor="background1" w:themeShade="80"/>
                              <w:sz w:val="24"/>
                              <w:szCs w:val="24"/>
                            </w:rPr>
                            <w:t>, AB  T0C 0X0</w:t>
                          </w:r>
                          <w:r w:rsidR="00527C8D" w:rsidRPr="00625C94">
                            <w:rPr>
                              <w:rFonts w:ascii="Tahoma" w:hAnsi="Tahoma" w:cs="Tahoma"/>
                              <w:color w:val="808080" w:themeColor="background1" w:themeShade="80"/>
                              <w:sz w:val="24"/>
                              <w:szCs w:val="24"/>
                            </w:rPr>
                            <w:br/>
                            <w:t>P: 403.882.3211</w:t>
                          </w:r>
                          <w:r w:rsidR="00527C8D" w:rsidRPr="00625C94">
                            <w:rPr>
                              <w:rFonts w:ascii="Tahoma" w:hAnsi="Tahoma" w:cs="Tahoma"/>
                              <w:color w:val="808080" w:themeColor="background1" w:themeShade="80"/>
                              <w:sz w:val="24"/>
                              <w:szCs w:val="24"/>
                            </w:rPr>
                            <w:br/>
                            <w:t>F: 403.882.3560</w:t>
                          </w:r>
                          <w:r w:rsidR="00E73205" w:rsidRPr="00625C94">
                            <w:rPr>
                              <w:rFonts w:ascii="Tahoma" w:hAnsi="Tahoma" w:cs="Tahoma"/>
                              <w:color w:val="808080" w:themeColor="background1" w:themeShade="80"/>
                              <w:sz w:val="24"/>
                              <w:szCs w:val="24"/>
                            </w:rPr>
                            <w:br/>
                          </w:r>
                          <w:r w:rsidR="00E73205" w:rsidRPr="00266979">
                            <w:rPr>
                              <w:rFonts w:ascii="Tahoma" w:hAnsi="Tahoma" w:cs="Tahoma"/>
                              <w:b/>
                              <w:color w:val="015573"/>
                              <w:sz w:val="24"/>
                              <w:szCs w:val="24"/>
                            </w:rPr>
                            <w:t>www.countypaintearth.ca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94466" id="_x0000_t202" coordsize="21600,21600" o:spt="202" path="m,l,21600r21600,l21600,xe">
              <v:stroke joinstyle="miter"/>
              <v:path gradientshapeok="t" o:connecttype="rect"/>
            </v:shapetype>
            <v:shape id="Text Box 3" o:spid="_x0000_s1026" type="#_x0000_t202" style="position:absolute;left:0;text-align:left;margin-left:235.75pt;margin-top:2.1pt;width:256.65pt;height:8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" fillcolor="white [3201]" stroked="f" strokeweight=".5pt">
              <v:textbox>
                <w:txbxContent>
                  <w:p w14:paraId="34955711" w14:textId="77777777" w:rsidR="00E73205" w:rsidRPr="00266979" w:rsidRDefault="00571573" w:rsidP="00527C8D">
                    <w:pPr>
                      <w:jc w:val="right"/>
                      <w:rPr>
                        <w:rFonts w:ascii="Tahoma" w:hAnsi="Tahoma" w:cs="Tahoma"/>
                        <w:b/>
                        <w:color w:val="015573"/>
                        <w:sz w:val="24"/>
                        <w:szCs w:val="24"/>
                      </w:rPr>
                    </w:pPr>
                    <w:r w:rsidRPr="00625C94">
                      <w:rPr>
                        <w:rFonts w:ascii="Tahoma" w:hAnsi="Tahoma" w:cs="Tahoma"/>
                        <w:color w:val="808080" w:themeColor="background1" w:themeShade="80"/>
                        <w:sz w:val="24"/>
                        <w:szCs w:val="24"/>
                      </w:rPr>
                      <w:t xml:space="preserve">#1 </w:t>
                    </w:r>
                    <w:r w:rsidR="0058688F" w:rsidRPr="00625C94">
                      <w:rPr>
                        <w:rFonts w:ascii="Tahoma" w:hAnsi="Tahoma" w:cs="Tahoma"/>
                        <w:color w:val="808080" w:themeColor="background1" w:themeShade="80"/>
                        <w:sz w:val="24"/>
                        <w:szCs w:val="24"/>
                      </w:rPr>
                      <w:t>Crowfoot Drive</w:t>
                    </w:r>
                    <w:r w:rsidR="00527C8D" w:rsidRPr="00625C94">
                      <w:rPr>
                        <w:rFonts w:ascii="Tahoma" w:hAnsi="Tahoma" w:cs="Tahoma"/>
                        <w:color w:val="808080" w:themeColor="background1" w:themeShade="80"/>
                        <w:sz w:val="24"/>
                        <w:szCs w:val="24"/>
                      </w:rPr>
                      <w:t xml:space="preserve">, </w:t>
                    </w:r>
                    <w:r w:rsidR="00E73205" w:rsidRPr="00625C94">
                      <w:rPr>
                        <w:rFonts w:ascii="Tahoma" w:hAnsi="Tahoma" w:cs="Tahoma"/>
                        <w:color w:val="808080" w:themeColor="background1" w:themeShade="80"/>
                        <w:sz w:val="24"/>
                        <w:szCs w:val="24"/>
                      </w:rPr>
                      <w:t>Crowfoot Crossing</w:t>
                    </w:r>
                    <w:r w:rsidR="000C03D1">
                      <w:rPr>
                        <w:rFonts w:ascii="Tahoma" w:hAnsi="Tahoma" w:cs="Tahoma"/>
                        <w:color w:val="808080" w:themeColor="background1" w:themeShade="80"/>
                        <w:sz w:val="24"/>
                        <w:szCs w:val="24"/>
                      </w:rPr>
                      <w:br/>
                      <w:t xml:space="preserve">Box </w:t>
                    </w:r>
                    <w:proofErr w:type="gramStart"/>
                    <w:r w:rsidR="000C03D1">
                      <w:rPr>
                        <w:rFonts w:ascii="Tahoma" w:hAnsi="Tahoma" w:cs="Tahoma"/>
                        <w:color w:val="808080" w:themeColor="background1" w:themeShade="80"/>
                        <w:sz w:val="24"/>
                        <w:szCs w:val="24"/>
                      </w:rPr>
                      <w:t>509  Castor</w:t>
                    </w:r>
                    <w:proofErr w:type="gramEnd"/>
                    <w:r w:rsidR="000C03D1">
                      <w:rPr>
                        <w:rFonts w:ascii="Tahoma" w:hAnsi="Tahoma" w:cs="Tahoma"/>
                        <w:color w:val="808080" w:themeColor="background1" w:themeShade="80"/>
                        <w:sz w:val="24"/>
                        <w:szCs w:val="24"/>
                      </w:rPr>
                      <w:t>, AB  T0C 0X0</w:t>
                    </w:r>
                    <w:r w:rsidR="00527C8D" w:rsidRPr="00625C94">
                      <w:rPr>
                        <w:rFonts w:ascii="Tahoma" w:hAnsi="Tahoma" w:cs="Tahoma"/>
                        <w:color w:val="808080" w:themeColor="background1" w:themeShade="80"/>
                        <w:sz w:val="24"/>
                        <w:szCs w:val="24"/>
                      </w:rPr>
                      <w:br/>
                      <w:t>P: 403.882.3211</w:t>
                    </w:r>
                    <w:r w:rsidR="00527C8D" w:rsidRPr="00625C94">
                      <w:rPr>
                        <w:rFonts w:ascii="Tahoma" w:hAnsi="Tahoma" w:cs="Tahoma"/>
                        <w:color w:val="808080" w:themeColor="background1" w:themeShade="80"/>
                        <w:sz w:val="24"/>
                        <w:szCs w:val="24"/>
                      </w:rPr>
                      <w:br/>
                      <w:t>F: 403.882.3560</w:t>
                    </w:r>
                    <w:r w:rsidR="00E73205" w:rsidRPr="00625C94">
                      <w:rPr>
                        <w:rFonts w:ascii="Tahoma" w:hAnsi="Tahoma" w:cs="Tahoma"/>
                        <w:color w:val="808080" w:themeColor="background1" w:themeShade="80"/>
                        <w:sz w:val="24"/>
                        <w:szCs w:val="24"/>
                      </w:rPr>
                      <w:br/>
                    </w:r>
                    <w:r w:rsidR="00E73205" w:rsidRPr="00266979">
                      <w:rPr>
                        <w:rFonts w:ascii="Tahoma" w:hAnsi="Tahoma" w:cs="Tahoma"/>
                        <w:b/>
                        <w:color w:val="015573"/>
                        <w:sz w:val="24"/>
                        <w:szCs w:val="24"/>
                      </w:rPr>
                      <w:t>www.countypaintearth.ca</w:t>
                    </w:r>
                  </w:p>
                </w:txbxContent>
              </v:textbox>
              <w10:wrap anchorx="margin"/>
            </v:shape>
          </w:pict>
        </mc:Fallback>
      </mc:AlternateContent>
    </w:r>
    <w:r w:rsidR="0058688F">
      <w:rPr>
        <w:noProof/>
        <w:lang w:eastAsia="en-CA"/>
      </w:rPr>
      <w:drawing>
        <wp:inline distT="0" distB="0" distL="0" distR="0" wp14:anchorId="566FB32C" wp14:editId="16397049">
          <wp:extent cx="3412456" cy="1133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 Banner.png"/>
                  <pic:cNvPicPr/>
                </pic:nvPicPr>
                <pic:blipFill>
                  <a:blip r:embed="rId1">
                    <a:extLst>
                      <a:ext uri="{28A0092B-C50C-407E-A947-70E740481C1C}">
                        <a14:useLocalDpi xmlns:a14="http://schemas.microsoft.com/office/drawing/2010/main" val="0"/>
                      </a:ext>
                    </a:extLst>
                  </a:blip>
                  <a:stretch>
                    <a:fillRect/>
                  </a:stretch>
                </pic:blipFill>
                <pic:spPr>
                  <a:xfrm>
                    <a:off x="0" y="0"/>
                    <a:ext cx="3412456" cy="1133475"/>
                  </a:xfrm>
                  <a:prstGeom prst="rect">
                    <a:avLst/>
                  </a:prstGeom>
                </pic:spPr>
              </pic:pic>
            </a:graphicData>
          </a:graphic>
        </wp:inline>
      </w:drawing>
    </w:r>
    <w:r w:rsidR="00E73205">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43279C"/>
    <w:multiLevelType w:val="hybridMultilevel"/>
    <w:tmpl w:val="FB42CD82"/>
    <w:lvl w:ilvl="0" w:tplc="04090001">
      <w:start w:val="1"/>
      <w:numFmt w:val="bullet"/>
      <w:lvlText w:val=""/>
      <w:lvlJc w:val="left"/>
      <w:pPr>
        <w:tabs>
          <w:tab w:val="num" w:pos="1440"/>
        </w:tabs>
        <w:ind w:left="1440" w:hanging="360"/>
      </w:pPr>
      <w:rPr>
        <w:rFonts w:ascii="Symbol" w:hAnsi="Symbol" w:hint="default"/>
      </w:rPr>
    </w:lvl>
    <w:lvl w:ilvl="1" w:tplc="53EC11FA">
      <w:start w:val="1"/>
      <w:numFmt w:val="decimal"/>
      <w:lvlText w:val="%2."/>
      <w:lvlJc w:val="left"/>
      <w:pPr>
        <w:tabs>
          <w:tab w:val="num" w:pos="2160"/>
        </w:tabs>
        <w:ind w:left="2160" w:hanging="360"/>
      </w:pPr>
      <w:rPr>
        <w:rFonts w:ascii="Times New Roman" w:eastAsia="Times New Roman" w:hAnsi="Times New Roman" w:cs="Times New Roman"/>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219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205"/>
    <w:rsid w:val="000C03D1"/>
    <w:rsid w:val="00266979"/>
    <w:rsid w:val="002D7F8A"/>
    <w:rsid w:val="003005E8"/>
    <w:rsid w:val="00337A5F"/>
    <w:rsid w:val="00352601"/>
    <w:rsid w:val="00412CE6"/>
    <w:rsid w:val="00527C8D"/>
    <w:rsid w:val="00571573"/>
    <w:rsid w:val="0058688F"/>
    <w:rsid w:val="00625C94"/>
    <w:rsid w:val="007B4D1E"/>
    <w:rsid w:val="007F683C"/>
    <w:rsid w:val="00820779"/>
    <w:rsid w:val="00913D09"/>
    <w:rsid w:val="00993964"/>
    <w:rsid w:val="009F0791"/>
    <w:rsid w:val="00AD546A"/>
    <w:rsid w:val="00B72E1B"/>
    <w:rsid w:val="00C33AF9"/>
    <w:rsid w:val="00C72C05"/>
    <w:rsid w:val="00C93D05"/>
    <w:rsid w:val="00D44343"/>
    <w:rsid w:val="00D93E24"/>
    <w:rsid w:val="00E73205"/>
    <w:rsid w:val="00F86CAA"/>
    <w:rsid w:val="00FE60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BF903"/>
  <w15:docId w15:val="{30EC34B7-A1B5-47C6-B5F2-DBD7D053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F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205"/>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73205"/>
  </w:style>
  <w:style w:type="paragraph" w:styleId="Footer">
    <w:name w:val="footer"/>
    <w:basedOn w:val="Normal"/>
    <w:link w:val="FooterChar"/>
    <w:uiPriority w:val="99"/>
    <w:unhideWhenUsed/>
    <w:rsid w:val="00E73205"/>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73205"/>
  </w:style>
  <w:style w:type="paragraph" w:styleId="BalloonText">
    <w:name w:val="Balloon Text"/>
    <w:basedOn w:val="Normal"/>
    <w:link w:val="BalloonTextChar"/>
    <w:uiPriority w:val="99"/>
    <w:semiHidden/>
    <w:unhideWhenUsed/>
    <w:rsid w:val="00E73205"/>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73205"/>
    <w:rPr>
      <w:rFonts w:ascii="Tahoma" w:hAnsi="Tahoma" w:cs="Tahoma"/>
      <w:sz w:val="16"/>
      <w:szCs w:val="16"/>
    </w:rPr>
  </w:style>
  <w:style w:type="table" w:styleId="TableGrid">
    <w:name w:val="Table Grid"/>
    <w:basedOn w:val="TableNormal"/>
    <w:uiPriority w:val="59"/>
    <w:rsid w:val="00C33AF9"/>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3AF9"/>
    <w:pPr>
      <w:spacing w:after="0" w:line="240" w:lineRule="auto"/>
    </w:pPr>
    <w:rPr>
      <w:rFonts w:eastAsiaTheme="minorEastAsia"/>
      <w:lang w:eastAsia="en-CA"/>
    </w:rPr>
  </w:style>
  <w:style w:type="character" w:styleId="Hyperlink">
    <w:name w:val="Hyperlink"/>
    <w:basedOn w:val="DefaultParagraphFont"/>
    <w:uiPriority w:val="99"/>
    <w:unhideWhenUsed/>
    <w:rsid w:val="003005E8"/>
    <w:rPr>
      <w:color w:val="0000FF" w:themeColor="hyperlink"/>
      <w:u w:val="single"/>
    </w:rPr>
  </w:style>
  <w:style w:type="character" w:styleId="UnresolvedMention">
    <w:name w:val="Unresolved Mention"/>
    <w:basedOn w:val="DefaultParagraphFont"/>
    <w:uiPriority w:val="99"/>
    <w:semiHidden/>
    <w:unhideWhenUsed/>
    <w:rsid w:val="0033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ountypaintearth.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5FF5-78ED-4E7D-852D-6EF420B7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 Buxton</dc:creator>
  <cp:lastModifiedBy>Bryce Cooke</cp:lastModifiedBy>
  <cp:revision>7</cp:revision>
  <cp:lastPrinted>2015-06-25T19:27:00Z</cp:lastPrinted>
  <dcterms:created xsi:type="dcterms:W3CDTF">2015-06-25T19:21:00Z</dcterms:created>
  <dcterms:modified xsi:type="dcterms:W3CDTF">2024-03-04T21:55:00Z</dcterms:modified>
</cp:coreProperties>
</file>